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40" w:rsidRDefault="00B31240" w:rsidP="006377EC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6377EC">
        <w:rPr>
          <w:rFonts w:eastAsia="Times New Roman" w:cs="Times New Roman"/>
          <w:b/>
          <w:bCs/>
          <w:color w:val="auto"/>
          <w:szCs w:val="28"/>
          <w:lang w:eastAsia="ru-RU"/>
        </w:rPr>
        <w:t>Беседа со</w:t>
      </w:r>
      <w:r w:rsidR="006377EC" w:rsidRPr="006377EC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старшими дошкольниками</w:t>
      </w:r>
    </w:p>
    <w:p w:rsidR="001174BC" w:rsidRPr="006377EC" w:rsidRDefault="001174BC" w:rsidP="001174BC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6377EC">
        <w:rPr>
          <w:rFonts w:eastAsia="Times New Roman" w:cs="Times New Roman"/>
          <w:b/>
          <w:bCs/>
          <w:color w:val="auto"/>
          <w:szCs w:val="28"/>
          <w:lang w:eastAsia="ru-RU"/>
        </w:rPr>
        <w:t>"Чтоб туристом стать надо много</w:t>
      </w:r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6377EC">
        <w:rPr>
          <w:rFonts w:eastAsia="Times New Roman" w:cs="Times New Roman"/>
          <w:b/>
          <w:bCs/>
          <w:color w:val="auto"/>
          <w:szCs w:val="28"/>
          <w:lang w:eastAsia="ru-RU"/>
        </w:rPr>
        <w:t>знать"</w:t>
      </w:r>
    </w:p>
    <w:p w:rsidR="001174BC" w:rsidRPr="006377EC" w:rsidRDefault="001174BC" w:rsidP="006377EC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</w:p>
    <w:p w:rsidR="00B31240" w:rsidRPr="006377EC" w:rsidRDefault="00B31240" w:rsidP="006377EC">
      <w:pPr>
        <w:spacing w:after="0" w:line="360" w:lineRule="auto"/>
        <w:rPr>
          <w:rFonts w:eastAsia="Times New Roman" w:cs="Times New Roman"/>
          <w:color w:val="auto"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Цель: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Воспитание любви к малой Родине, формирование первичных представлений об активном отдыхе.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Задачи: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Уточнять и обобщать знания детей о родном крае. Продолжать знакомить с достопримечательностями региона, в котором живут дети.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Закреплять навыки выполнения физических упражнений.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Воспитывать инициативность, самостоятельность и творчество.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Пособия: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иллюстрации природы родного края, туристов в походе, карточки "виды туризма" и карточки туристского снаряжения, рюкзак по одному на команду, стойки по 6 штук, карточки по правилам безопасности.</w:t>
      </w:r>
    </w:p>
    <w:p w:rsidR="00742DA9" w:rsidRDefault="00742DA9" w:rsidP="006377EC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B31240" w:rsidRPr="00742DA9" w:rsidRDefault="00B31240" w:rsidP="006377EC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auto"/>
          <w:sz w:val="36"/>
          <w:szCs w:val="36"/>
          <w:lang w:eastAsia="ru-RU"/>
        </w:rPr>
      </w:pPr>
      <w:r w:rsidRPr="00742DA9">
        <w:rPr>
          <w:rFonts w:eastAsia="Times New Roman" w:cs="Times New Roman"/>
          <w:b/>
          <w:bCs/>
          <w:color w:val="auto"/>
          <w:sz w:val="36"/>
          <w:szCs w:val="36"/>
          <w:lang w:eastAsia="ru-RU"/>
        </w:rPr>
        <w:t>Ход:</w:t>
      </w:r>
    </w:p>
    <w:p w:rsidR="00AB4494" w:rsidRDefault="00B31240" w:rsidP="00742DA9">
      <w:p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 xml:space="preserve"> Вы уже знаете, что походы на природу закаляют человека, развивают силу, выносливость, быстроту, ловкость, помогают получить запас бодрости и хорошего настроения. Во время походов туристы знакомятся с природой родного края, историческими и природными достопримечательностями, любуются красотой природы, общаются с друзьями. </w:t>
      </w:r>
    </w:p>
    <w:p w:rsidR="00AB4494" w:rsidRDefault="00B31240" w:rsidP="00742DA9">
      <w:p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Во время походов туристы организовывают интересные игры, соревнования, конкурсы, в лесу собирают грибы, ягоды, лекарственные травы. </w:t>
      </w:r>
    </w:p>
    <w:p w:rsidR="00742DA9" w:rsidRDefault="00AB4494" w:rsidP="00742DA9">
      <w:p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(</w:t>
      </w:r>
      <w:r w:rsidR="00B31240"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во время рассказа обратить внимание детей на иллюстрации</w:t>
      </w:r>
      <w:r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).</w:t>
      </w:r>
      <w:bookmarkStart w:id="0" w:name="_GoBack"/>
      <w:bookmarkEnd w:id="0"/>
      <w:r w:rsidR="00B31240"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Как вы думаете, что поможет туристу везде успеть и многое узнать?</w:t>
      </w:r>
      <w:r w:rsidR="00B31240" w:rsidRPr="006377EC">
        <w:rPr>
          <w:rFonts w:eastAsia="Times New Roman" w:cs="Times New Roman"/>
          <w:szCs w:val="28"/>
          <w:lang w:eastAsia="ru-RU"/>
        </w:rPr>
        <w:br/>
      </w:r>
      <w:r w:rsidR="00B31240"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="00B31240"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велосипед, машина, самолёт, вертолёт</w:t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Верно, чтобы познать необъятные просторы родного края, туристы могут передвигаться по маршруту</w:t>
      </w:r>
      <w:r w:rsidR="00742DA9">
        <w:rPr>
          <w:rFonts w:eastAsia="Times New Roman" w:cs="Times New Roman"/>
          <w:szCs w:val="28"/>
          <w:shd w:val="clear" w:color="auto" w:fill="FFFFFF"/>
          <w:lang w:eastAsia="ru-RU"/>
        </w:rPr>
        <w:t>: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пешком (пеший туризм); 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на велосипедах (велосипедный туризм); 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на лодках, байдарках, катамаранах, катерах (водный туризм); 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на лыжах (лыжный туризм); 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на лошади (конный туризм); 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автомобилях, автобусах (автотуризм); 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мотоциклах (мототуризм); </w:t>
      </w:r>
    </w:p>
    <w:p w:rsidR="00742DA9" w:rsidRP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поездах (железнодорожный туризм); </w:t>
      </w:r>
    </w:p>
    <w:p w:rsidR="00742DA9" w:rsidRDefault="00B31240" w:rsidP="00742DA9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42DA9">
        <w:rPr>
          <w:rFonts w:eastAsia="Times New Roman" w:cs="Times New Roman"/>
          <w:szCs w:val="28"/>
          <w:shd w:val="clear" w:color="auto" w:fill="FFFFFF"/>
          <w:lang w:eastAsia="ru-RU"/>
        </w:rPr>
        <w:t>в горах (горный туризм).</w:t>
      </w:r>
    </w:p>
    <w:p w:rsidR="001174BC" w:rsidRPr="00742DA9" w:rsidRDefault="001174BC" w:rsidP="001174BC">
      <w:pPr>
        <w:pStyle w:val="a4"/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742DA9" w:rsidRDefault="00742DA9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B31240"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дети проговаривают название вид</w:t>
      </w:r>
      <w:r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ов туризма вместе с инструктором)</w:t>
      </w:r>
      <w:r w:rsidR="00B31240" w:rsidRPr="006377EC">
        <w:rPr>
          <w:rFonts w:eastAsia="Times New Roman" w:cs="Times New Roman"/>
          <w:szCs w:val="28"/>
          <w:lang w:eastAsia="ru-RU"/>
        </w:rPr>
        <w:br/>
      </w:r>
    </w:p>
    <w:p w:rsidR="00D05D3E" w:rsidRDefault="00D05D3E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742DA9" w:rsidRDefault="00B31240" w:rsidP="00742DA9">
      <w:p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="00742DA9">
        <w:rPr>
          <w:rFonts w:eastAsia="Times New Roman" w:cs="Times New Roman"/>
          <w:szCs w:val="28"/>
          <w:shd w:val="clear" w:color="auto" w:fill="FFFFFF"/>
          <w:lang w:eastAsia="ru-RU"/>
        </w:rPr>
        <w:t> Предлагаю поиграть в</w:t>
      </w:r>
      <w:r w:rsidR="00742DA9">
        <w:rPr>
          <w:rFonts w:eastAsia="Times New Roman" w:cs="Times New Roman"/>
          <w:szCs w:val="28"/>
          <w:lang w:eastAsia="ru-RU"/>
        </w:rPr>
        <w:t xml:space="preserve"> </w:t>
      </w:r>
      <w:r w:rsidR="00742DA9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Дидактическую игру</w:t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 xml:space="preserve"> «Виды туризма».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</w:t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Детям раздаются карточки с изображением того или иного вида туризма. У педагога иллюстрации с различным туристским снаряжением. Показывая их детям по одной, воспитатель предлагает отыскать у себя карточку с соответствующим видом туризма. Например, лодка с веслом – водный туризм, каска, специальное снаряжение – горный, велосипед – велосипедный и т.п. Кто правильно и быстро справится с заданием, получает фишку. Выигрывает тот, кто наберет больше фишек.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742DA9" w:rsidRP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Молодцы, вы очень внимательные и активные. Продолжаем!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Малоподвижная игра «Отгадай».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</w:t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На туристический слет съехались разные туристы: пешие, водные, велотуристы, мототуристы и т.д. (их изображают дети). По сигналу педагога они выходят на середину площадки и имитируют действия своих героев согласно принятой роли. Судья (водящий) должен узнать, какие туристы приехали на слет. Игрок, наиболее точно и выразительно выполняющий свою роль, становится ведущим.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Сейч</w:t>
      </w:r>
      <w:r w:rsidR="001174BC">
        <w:rPr>
          <w:rFonts w:eastAsia="Times New Roman" w:cs="Times New Roman"/>
          <w:szCs w:val="28"/>
          <w:shd w:val="clear" w:color="auto" w:fill="FFFFFF"/>
          <w:lang w:eastAsia="ru-RU"/>
        </w:rPr>
        <w:t>ас мы с вами туристы-пешеходы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, но прежде, чем о</w:t>
      </w:r>
      <w:r w:rsidR="001174BC">
        <w:rPr>
          <w:rFonts w:eastAsia="Times New Roman" w:cs="Times New Roman"/>
          <w:szCs w:val="28"/>
          <w:shd w:val="clear" w:color="auto" w:fill="FFFFFF"/>
          <w:lang w:eastAsia="ru-RU"/>
        </w:rPr>
        <w:t>т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правиться в поход, нам необходимо собрать рюкзак. Итак, каждый из вас, преодолев препятствия, отправляется в магазин, там надо выбрать только ту вещь, которая подходить для пешего похода и быстро вернуться назад.</w:t>
      </w:r>
      <w:r w:rsidRPr="006377EC">
        <w:rPr>
          <w:rFonts w:eastAsia="Times New Roman" w:cs="Times New Roman"/>
          <w:szCs w:val="28"/>
          <w:lang w:eastAsia="ru-RU"/>
        </w:rPr>
        <w:br/>
      </w:r>
      <w:r w:rsidR="001174B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дети делятся на две команды и по очереди преодолев препятствия приносят нужные вещи:</w:t>
      </w:r>
      <w:r w:rsidR="001174B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карта, компас, карандаш, блокнот, теплые вещи, спортивное оборудование, предметы для наблюдений, веревка, посуда, средства гигиены, спички</w:t>
      </w:r>
      <w:r w:rsidR="001174B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Рюкзак собран, но это еще не все, чтобы собраться в туристическую прогулку, да и на любую прогулку, важно знать одно правило. Хотите узнать какое?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Да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</w:t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показать карточки с одеждой для разных времен года</w:t>
      </w:r>
      <w:r w:rsidR="00742DA9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Вы уже догадались, какой комплект одежды подходит к какому времени года?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="00742DA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1174BC" w:rsidRPr="001174BC">
        <w:rPr>
          <w:rFonts w:eastAsia="Times New Roman" w:cs="Times New Roman"/>
          <w:bCs/>
          <w:szCs w:val="28"/>
          <w:lang w:eastAsia="ru-RU"/>
        </w:rPr>
        <w:t>Да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Скажите все ли летние дни жаркие?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="001174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1174BC" w:rsidRPr="001174BC">
        <w:rPr>
          <w:rFonts w:eastAsia="Times New Roman" w:cs="Times New Roman"/>
          <w:bCs/>
          <w:szCs w:val="28"/>
          <w:lang w:eastAsia="ru-RU"/>
        </w:rPr>
        <w:t>Нет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А зимой все ли холодные?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="001174BC" w:rsidRPr="001174BC">
        <w:rPr>
          <w:rFonts w:eastAsia="Times New Roman" w:cs="Times New Roman"/>
          <w:bCs/>
          <w:szCs w:val="28"/>
          <w:lang w:eastAsia="ru-RU"/>
        </w:rPr>
        <w:t xml:space="preserve"> Нет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Как вы думаете, что важно знать, при выборе одежды на прогулку?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 xml:space="preserve"> Вот вы сами и назвали важное правило: Одеваться на туристическую прогулку </w:t>
      </w:r>
      <w:r w:rsidR="001174BC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нужно 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не по сезону, а по погоде. Отпра</w:t>
      </w:r>
      <w:r w:rsidR="00742DA9">
        <w:rPr>
          <w:rFonts w:eastAsia="Times New Roman" w:cs="Times New Roman"/>
          <w:szCs w:val="28"/>
          <w:shd w:val="clear" w:color="auto" w:fill="FFFFFF"/>
          <w:lang w:eastAsia="ru-RU"/>
        </w:rPr>
        <w:t>вляясь сегодня на прогулку, что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бы вы надели?</w:t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-Скажи, зачем спешишь турист,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Лесною раннею тропинкой?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-Послушать соловьиный свист,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Взглянуть на бриллиант-росинку.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-Скажи, зачем идёшь, турист,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Из дома ты в края иные?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-Весны увидеть первый лист,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Вдохнуть все запахи лесные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И продолжал поэт-турист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Своё возвышенное слово!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-Как мир хорош! Как воздух чист!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Как не влюбиться в жизнь тут снова!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1174BC" w:rsidRDefault="00B31240" w:rsidP="00742DA9">
      <w:p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какие красивые слова, правда, ребята. Посмотрите какие фотографии выполнили туристы, путешествуя по нашему родному краю. Предлагаю каждой команде обсудить то, что вы видите, а потом рассказать об этом. </w:t>
      </w:r>
    </w:p>
    <w:p w:rsidR="00742DA9" w:rsidRDefault="001174BC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(</w:t>
      </w:r>
      <w:r w:rsidR="00B31240"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каждая команда получает иллюстрацию с изображением природы, птиц или животных родного края, совместно обсуждают, составляют рассказ по картинке</w:t>
      </w:r>
      <w:r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B31240" w:rsidRPr="006377EC">
        <w:rPr>
          <w:rFonts w:eastAsia="Times New Roman" w:cs="Times New Roman"/>
          <w:szCs w:val="28"/>
          <w:lang w:eastAsia="ru-RU"/>
        </w:rPr>
        <w:br/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Команды готовы? Давайте узнаем, о чем нам расскажут наши туристы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b/>
          <w:bCs/>
          <w:szCs w:val="28"/>
          <w:lang w:eastAsia="ru-RU"/>
        </w:rPr>
        <w:t>Дети:</w:t>
      </w:r>
      <w:r w:rsidR="001174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1174BC" w:rsidRPr="001174BC">
        <w:rPr>
          <w:rFonts w:eastAsia="Times New Roman" w:cs="Times New Roman"/>
          <w:bCs/>
          <w:szCs w:val="28"/>
          <w:lang w:eastAsia="ru-RU"/>
        </w:rPr>
        <w:t>рассказы детей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1174BC" w:rsidRDefault="00B31240" w:rsidP="00742DA9">
      <w:pPr>
        <w:spacing w:after="0" w:line="240" w:lineRule="auto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Отлично! Пришло время отдохнуть и поиграть</w:t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Эстафета «Ловкий турист».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Надеть рюкзак, пробежать между елочек (стойки), передать рюкзак следующему участнику.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Ребята, смотрите, пока мы вокруг елочек бежали, я приметила, конверт. Посмотрим, что внутри?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 xml:space="preserve">письмо от </w:t>
      </w:r>
      <w:proofErr w:type="spellStart"/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лесовичка</w:t>
      </w:r>
      <w:proofErr w:type="spellEnd"/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 xml:space="preserve"> с картинками о правилах безопасности во время туристической прогулки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742DA9" w:rsidRDefault="00B31240" w:rsidP="00742DA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Это очень важно знать каждому туристу.</w:t>
      </w:r>
      <w:r w:rsidRPr="006377EC">
        <w:rPr>
          <w:rFonts w:eastAsia="Times New Roman" w:cs="Times New Roman"/>
          <w:szCs w:val="28"/>
          <w:lang w:eastAsia="ru-RU"/>
        </w:rPr>
        <w:br/>
      </w:r>
      <w:r w:rsidRPr="006377EC">
        <w:rPr>
          <w:rFonts w:eastAsia="Times New Roman" w:cs="Times New Roman"/>
          <w:i/>
          <w:iCs/>
          <w:szCs w:val="28"/>
          <w:bdr w:val="none" w:sz="0" w:space="0" w:color="auto" w:frame="1"/>
          <w:shd w:val="clear" w:color="auto" w:fill="FFFFFF"/>
          <w:lang w:eastAsia="ru-RU"/>
        </w:rPr>
        <w:t>дети рассматривают картинки и называют правила безопасности для туристов.</w:t>
      </w:r>
      <w:r w:rsidRPr="006377EC">
        <w:rPr>
          <w:rFonts w:eastAsia="Times New Roman" w:cs="Times New Roman"/>
          <w:szCs w:val="28"/>
          <w:lang w:eastAsia="ru-RU"/>
        </w:rPr>
        <w:br/>
      </w:r>
    </w:p>
    <w:p w:rsidR="007F7E63" w:rsidRPr="006377EC" w:rsidRDefault="00B31240" w:rsidP="00742DA9">
      <w:pPr>
        <w:spacing w:after="0" w:line="240" w:lineRule="auto"/>
        <w:rPr>
          <w:rFonts w:cs="Times New Roman"/>
          <w:szCs w:val="28"/>
        </w:rPr>
      </w:pPr>
      <w:r w:rsidRPr="006377EC">
        <w:rPr>
          <w:rFonts w:eastAsia="Times New Roman" w:cs="Times New Roman"/>
          <w:b/>
          <w:bCs/>
          <w:szCs w:val="28"/>
          <w:lang w:eastAsia="ru-RU"/>
        </w:rPr>
        <w:t>Инструктор ФК:</w:t>
      </w:r>
      <w:r w:rsidRPr="006377EC">
        <w:rPr>
          <w:rFonts w:eastAsia="Times New Roman" w:cs="Times New Roman"/>
          <w:szCs w:val="28"/>
          <w:shd w:val="clear" w:color="auto" w:fill="FFFFFF"/>
          <w:lang w:eastAsia="ru-RU"/>
        </w:rPr>
        <w:t> Молодцы, ребята! Сегодня вы были умными, быстрыми, дружными, как настоящие туристы. До свидания</w:t>
      </w:r>
      <w:r w:rsidR="00742DA9">
        <w:rPr>
          <w:rFonts w:eastAsia="Times New Roman" w:cs="Times New Roman"/>
          <w:szCs w:val="28"/>
          <w:shd w:val="clear" w:color="auto" w:fill="FFFFFF"/>
          <w:lang w:eastAsia="ru-RU"/>
        </w:rPr>
        <w:t>! До новых встреч!</w:t>
      </w:r>
    </w:p>
    <w:sectPr w:rsidR="007F7E63" w:rsidRPr="006377EC" w:rsidSect="00742DA9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90804"/>
    <w:multiLevelType w:val="hybridMultilevel"/>
    <w:tmpl w:val="53846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240"/>
    <w:rsid w:val="000A1047"/>
    <w:rsid w:val="001174BC"/>
    <w:rsid w:val="0052239E"/>
    <w:rsid w:val="006377EC"/>
    <w:rsid w:val="00742DA9"/>
    <w:rsid w:val="007F7E63"/>
    <w:rsid w:val="00AB4494"/>
    <w:rsid w:val="00B31240"/>
    <w:rsid w:val="00D0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9CB8"/>
  <w15:docId w15:val="{7B71DAA2-F206-45CB-A9DE-BB65EEC0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240"/>
    <w:rPr>
      <w:b/>
      <w:bCs/>
    </w:rPr>
  </w:style>
  <w:style w:type="paragraph" w:styleId="a4">
    <w:name w:val="List Paragraph"/>
    <w:basedOn w:val="a"/>
    <w:uiPriority w:val="34"/>
    <w:qFormat/>
    <w:rsid w:val="0074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172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086">
          <w:marLeft w:val="0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Локотилова</dc:creator>
  <cp:keywords/>
  <dc:description/>
  <cp:lastModifiedBy>Svetlana</cp:lastModifiedBy>
  <cp:revision>11</cp:revision>
  <dcterms:created xsi:type="dcterms:W3CDTF">2023-09-13T02:21:00Z</dcterms:created>
  <dcterms:modified xsi:type="dcterms:W3CDTF">2024-10-09T18:00:00Z</dcterms:modified>
</cp:coreProperties>
</file>