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79" w:rsidRDefault="00EC1A3A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 w:rsidRPr="000B58DE">
        <w:rPr>
          <w:rStyle w:val="c1"/>
          <w:b/>
          <w:bCs/>
          <w:color w:val="000000"/>
          <w:sz w:val="36"/>
          <w:szCs w:val="36"/>
        </w:rPr>
        <w:t xml:space="preserve"> </w:t>
      </w:r>
      <w:r w:rsidR="00CD6779" w:rsidRPr="000B58DE">
        <w:rPr>
          <w:rStyle w:val="c1"/>
          <w:b/>
          <w:bCs/>
          <w:color w:val="000000"/>
          <w:sz w:val="36"/>
          <w:szCs w:val="36"/>
        </w:rPr>
        <w:t>«Игры и упражнения</w:t>
      </w:r>
      <w:r>
        <w:rPr>
          <w:rStyle w:val="c1"/>
          <w:b/>
          <w:bCs/>
          <w:color w:val="000000"/>
          <w:sz w:val="36"/>
          <w:szCs w:val="36"/>
        </w:rPr>
        <w:t xml:space="preserve"> на развитие диалогической речи</w:t>
      </w:r>
      <w:r w:rsidR="00CD6779" w:rsidRPr="000B58DE">
        <w:rPr>
          <w:rStyle w:val="c1"/>
          <w:b/>
          <w:bCs/>
          <w:color w:val="000000"/>
          <w:sz w:val="36"/>
          <w:szCs w:val="36"/>
        </w:rPr>
        <w:t>»</w:t>
      </w:r>
    </w:p>
    <w:p w:rsidR="00EC1A3A" w:rsidRDefault="00EC1A3A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EC1A3A" w:rsidRDefault="00EC1A3A" w:rsidP="00EC1A3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Игры, направленные на развитие диалогической речи</w:t>
      </w:r>
      <w:r>
        <w:rPr>
          <w:rStyle w:val="c1"/>
          <w:color w:val="000000"/>
          <w:sz w:val="28"/>
          <w:szCs w:val="28"/>
        </w:rPr>
        <w:t> для детей младшего возраста, упражнений, способствующих формированию речевого этикета у детей данного возраста, формированию навыков составления диалога.</w:t>
      </w:r>
    </w:p>
    <w:p w:rsidR="00EC1A3A" w:rsidRPr="000B58DE" w:rsidRDefault="00EC1A3A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</w:p>
    <w:p w:rsidR="00CD6779" w:rsidRPr="000B58DE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0B58DE">
        <w:rPr>
          <w:rStyle w:val="c1"/>
          <w:b/>
          <w:bCs/>
          <w:color w:val="000000"/>
          <w:sz w:val="36"/>
          <w:szCs w:val="36"/>
        </w:rPr>
        <w:t> Формирование речевого этикета</w:t>
      </w:r>
    </w:p>
    <w:p w:rsidR="00CD6779" w:rsidRPr="000B58DE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0B58DE">
        <w:rPr>
          <w:rStyle w:val="c1"/>
          <w:b/>
          <w:bCs/>
          <w:color w:val="000000"/>
          <w:sz w:val="32"/>
          <w:szCs w:val="32"/>
          <w:u w:val="single"/>
        </w:rPr>
        <w:t>Тема «Знакомство»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Назовите им</w:t>
      </w:r>
      <w:r w:rsidR="001561DF">
        <w:rPr>
          <w:rStyle w:val="c1"/>
          <w:b/>
          <w:bCs/>
          <w:color w:val="000000"/>
          <w:sz w:val="28"/>
          <w:szCs w:val="28"/>
        </w:rPr>
        <w:t>я</w:t>
      </w:r>
    </w:p>
    <w:p w:rsidR="001561DF" w:rsidRDefault="001561DF" w:rsidP="001561D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61DF">
        <w:rPr>
          <w:color w:val="000000"/>
          <w:sz w:val="28"/>
          <w:szCs w:val="28"/>
        </w:rPr>
        <w:t>Цель: Формировать навыки культуры общения детей</w:t>
      </w:r>
      <w:r w:rsidR="008449E0">
        <w:rPr>
          <w:color w:val="000000"/>
          <w:sz w:val="28"/>
          <w:szCs w:val="28"/>
        </w:rPr>
        <w:t>, умение детей знакомиться, называть свое имя, проявлять коммуникативную инициативу.</w:t>
      </w:r>
    </w:p>
    <w:p w:rsidR="008449E0" w:rsidRDefault="008449E0" w:rsidP="001561D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стоят в кругу. Воспитатель бросает мяч каждому ребенку и говорит: «Как тебя зовут?» </w:t>
      </w:r>
      <w:proofErr w:type="gramStart"/>
      <w:r>
        <w:rPr>
          <w:rStyle w:val="c1"/>
          <w:color w:val="000000"/>
          <w:sz w:val="28"/>
          <w:szCs w:val="28"/>
        </w:rPr>
        <w:t>(«Как твое имя?»</w:t>
      </w:r>
      <w:proofErr w:type="gramEnd"/>
      <w:r>
        <w:rPr>
          <w:rStyle w:val="c1"/>
          <w:color w:val="000000"/>
          <w:sz w:val="28"/>
          <w:szCs w:val="28"/>
        </w:rPr>
        <w:t xml:space="preserve"> «Ты – кто</w:t>
      </w:r>
      <w:proofErr w:type="gramStart"/>
      <w:r>
        <w:rPr>
          <w:rStyle w:val="c1"/>
          <w:color w:val="000000"/>
          <w:sz w:val="28"/>
          <w:szCs w:val="28"/>
        </w:rPr>
        <w:t xml:space="preserve"> ?</w:t>
      </w:r>
      <w:proofErr w:type="gramEnd"/>
      <w:r>
        <w:rPr>
          <w:rStyle w:val="c1"/>
          <w:color w:val="000000"/>
          <w:sz w:val="28"/>
          <w:szCs w:val="28"/>
        </w:rPr>
        <w:t>»). Ребенок ловит мяч и отвечает: «Меня зовут Катя» ( «Мое им я Света», «</w:t>
      </w:r>
      <w:proofErr w:type="gramStart"/>
      <w:r>
        <w:rPr>
          <w:rStyle w:val="c1"/>
          <w:color w:val="000000"/>
          <w:sz w:val="28"/>
          <w:szCs w:val="28"/>
        </w:rPr>
        <w:t>Я-</w:t>
      </w:r>
      <w:proofErr w:type="gramEnd"/>
      <w:r>
        <w:rPr>
          <w:rStyle w:val="c1"/>
          <w:color w:val="000000"/>
          <w:sz w:val="28"/>
          <w:szCs w:val="28"/>
        </w:rPr>
        <w:t>  Костя»).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Затем воспитатель задает следующие вопросы: Как зовут мальчика рядом с тобой? Как зовут девочку в красном платье? Как зовут твою подругу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 xml:space="preserve">Друга) ? – Как зовут твою маму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сестру, брата)?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Один и тот же вопрос воспитатель задает нескольким детям подряд. Для тренировки внимания и скорости речевой реакции вопросы задаются вразброс.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Остановимся – познакомимся</w:t>
      </w:r>
    </w:p>
    <w:p w:rsidR="008449E0" w:rsidRPr="008449E0" w:rsidRDefault="008449E0" w:rsidP="008449E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9E0">
        <w:rPr>
          <w:color w:val="000000"/>
          <w:sz w:val="28"/>
          <w:szCs w:val="28"/>
        </w:rPr>
        <w:t>Цель: Формировать навыки речевого этикета, учить знакомиться самим и знакомить свои игрушки.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образуют два круга – маленький и большой. С куклами в руках они перемещаются в двух кругах в разном направлении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Вправо – влево ) и поют: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бежим, бежим, бежим,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Потому, что мы спешим.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мы остановимся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друг с другом познакомимся.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малого круга знакомят своих кукол с соседями из большего круга. По сигналу круги опять перемещаются под музыку. Дети знакомят кукол с новыми соседями.</w:t>
      </w:r>
    </w:p>
    <w:p w:rsidR="00CD6779" w:rsidRPr="000B58DE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0B58DE">
        <w:rPr>
          <w:rStyle w:val="c1"/>
          <w:b/>
          <w:bCs/>
          <w:color w:val="000000"/>
          <w:sz w:val="32"/>
          <w:szCs w:val="32"/>
          <w:u w:val="single"/>
        </w:rPr>
        <w:t>Тема «Приветствие»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Незнайка учится здороваться</w:t>
      </w:r>
    </w:p>
    <w:p w:rsidR="001561DF" w:rsidRPr="001561DF" w:rsidRDefault="001561DF" w:rsidP="001561D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61DF">
        <w:rPr>
          <w:color w:val="000000"/>
          <w:sz w:val="28"/>
          <w:szCs w:val="28"/>
        </w:rPr>
        <w:t>Цель: Формировать навыки культуры общения детей, умение приветствовать друг друга различными способами.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Незнайка.</w:t>
      </w:r>
      <w:r>
        <w:rPr>
          <w:rStyle w:val="c1"/>
          <w:color w:val="000000"/>
          <w:sz w:val="28"/>
          <w:szCs w:val="28"/>
        </w:rPr>
        <w:t> А вот и я! Я очень рад вас видеть!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. И мы тебе рады. Но, Незнайка, ты ведь с нами не поздоровался!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Незнайка.</w:t>
      </w:r>
      <w:r>
        <w:rPr>
          <w:rStyle w:val="c1"/>
          <w:color w:val="000000"/>
          <w:sz w:val="28"/>
          <w:szCs w:val="28"/>
        </w:rPr>
        <w:t> А я не умею, я не знаю, как надо здороваться!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Воспитатель.</w:t>
      </w:r>
      <w:r>
        <w:rPr>
          <w:rStyle w:val="c1"/>
          <w:color w:val="000000"/>
          <w:sz w:val="28"/>
          <w:szCs w:val="28"/>
        </w:rPr>
        <w:t xml:space="preserve"> Нужно подойти к мальчик </w:t>
      </w:r>
      <w:proofErr w:type="gramStart"/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 xml:space="preserve"> или девочке, сказать «Здравствуй» и назвать его имя. Можно при этом слегка кивнуть головой, вот так: « Здравствуй, Оля». И тебе сразу ответят: «Здравствуй, Незнайка!»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 </w:t>
      </w:r>
      <w:r>
        <w:rPr>
          <w:rStyle w:val="c1"/>
          <w:i/>
          <w:iCs/>
          <w:color w:val="000000"/>
          <w:sz w:val="28"/>
          <w:szCs w:val="28"/>
        </w:rPr>
        <w:t>Незнайка по порядку здоровается со всеми детьми, те отвечают ему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:.)</w:t>
      </w:r>
      <w:proofErr w:type="gramEnd"/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Незнайка вспоминает, что не поздоровался с воспитателем и няней, и тоже говорит им «Здравствуй». Воспитатель объясняет, что «Здравствуй» можно говорить таким же мальчикам и девочкам, а взрослым говорят «Здравствуйте». Незнайка исправляется: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Здравствуйте, Анна Валентиновна.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Здравствуй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Незнайка.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А дети тоже так умеют? Я хочу послушать, как они здороваются с Вами.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Здравствуйте, Анна Валентиновна.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— Здравствуй, Наташа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Олег, Витя, Юра ).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Незнайка</w:t>
      </w:r>
      <w:r>
        <w:rPr>
          <w:rStyle w:val="c1"/>
          <w:color w:val="000000"/>
          <w:sz w:val="28"/>
          <w:szCs w:val="28"/>
        </w:rPr>
        <w:t>. А Можно еще как-нибудь здороваться?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 xml:space="preserve"> Да, с друзьями можно здороваться просто: «Привет!», а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 или незнакомыми детьми – «Добрый день», «Доброе утро», «Добрый вечер»</w:t>
      </w:r>
      <w:r w:rsidR="008449E0">
        <w:rPr>
          <w:rStyle w:val="c1"/>
          <w:color w:val="000000"/>
          <w:sz w:val="28"/>
          <w:szCs w:val="28"/>
        </w:rPr>
        <w:t>.</w:t>
      </w:r>
    </w:p>
    <w:p w:rsidR="008449E0" w:rsidRDefault="008449E0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Вот послушайте стихотворение О. </w:t>
      </w:r>
      <w:proofErr w:type="spellStart"/>
      <w:r>
        <w:rPr>
          <w:rStyle w:val="c1"/>
          <w:color w:val="000000"/>
          <w:sz w:val="28"/>
          <w:szCs w:val="28"/>
        </w:rPr>
        <w:t>Дриз</w:t>
      </w:r>
      <w:proofErr w:type="spellEnd"/>
      <w:r>
        <w:rPr>
          <w:rStyle w:val="c1"/>
          <w:color w:val="000000"/>
          <w:sz w:val="28"/>
          <w:szCs w:val="28"/>
        </w:rPr>
        <w:t xml:space="preserve"> «Добрые слова»: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Добрые слова не лень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Повторять мне трижды в день.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выйду за ворота,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идущим на работу,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Кузнецу, ткачу, врачу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 добрым утром!» — я кричу.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«Добрый день</w:t>
      </w:r>
      <w:proofErr w:type="gramStart"/>
      <w:r>
        <w:rPr>
          <w:rStyle w:val="c1"/>
          <w:color w:val="000000"/>
          <w:sz w:val="28"/>
          <w:szCs w:val="28"/>
        </w:rPr>
        <w:t xml:space="preserve"> !</w:t>
      </w:r>
      <w:proofErr w:type="gramEnd"/>
      <w:r>
        <w:rPr>
          <w:rStyle w:val="c1"/>
          <w:color w:val="000000"/>
          <w:sz w:val="28"/>
          <w:szCs w:val="28"/>
        </w:rPr>
        <w:t>» — кричу вслед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идущим на обед.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«Добрый вечер!» — так встречаю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Всех домой спешащих к чаю.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Незнайка</w:t>
      </w:r>
      <w:r>
        <w:rPr>
          <w:rStyle w:val="c1"/>
          <w:color w:val="000000"/>
          <w:sz w:val="28"/>
          <w:szCs w:val="28"/>
        </w:rPr>
        <w:t>. Можно я попробую?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-Привет, Витя! (Саша, Лена, Марина).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-Привет, Незнайка!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-Добрый день, Оля! </w:t>
      </w:r>
      <w:proofErr w:type="gramStart"/>
      <w:r>
        <w:rPr>
          <w:rStyle w:val="c1"/>
          <w:color w:val="000000"/>
          <w:sz w:val="28"/>
          <w:szCs w:val="28"/>
        </w:rPr>
        <w:t>( Катя.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Миша).</w:t>
      </w:r>
      <w:proofErr w:type="gramEnd"/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-Добрый день, Незнайка.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-Добрый вечер, Коля!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. Так говорят только вечером. Когда домой придут родители, можно им сказать: «Добрый вечер!»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Незнайка</w:t>
      </w:r>
      <w:r>
        <w:rPr>
          <w:rStyle w:val="c1"/>
          <w:color w:val="000000"/>
          <w:sz w:val="28"/>
          <w:szCs w:val="28"/>
        </w:rPr>
        <w:t>. Доброе утро!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Воспитатель. А так говорят утром, когда приходят в детский сад.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Незнайка</w:t>
      </w:r>
      <w:r>
        <w:rPr>
          <w:rStyle w:val="c1"/>
          <w:color w:val="000000"/>
          <w:sz w:val="28"/>
          <w:szCs w:val="28"/>
        </w:rPr>
        <w:t>. Так интересно! Я побегу, расскажу ребятам в других группах.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. Погоди, Незнайка, нужно попрощаться сказать: «До свидания, Незнайка! До встречи!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Быстро ответит</w:t>
      </w:r>
      <w:r w:rsidR="008449E0">
        <w:rPr>
          <w:rStyle w:val="c1"/>
          <w:b/>
          <w:bCs/>
          <w:color w:val="000000"/>
          <w:sz w:val="28"/>
          <w:szCs w:val="28"/>
        </w:rPr>
        <w:t>ь</w:t>
      </w:r>
    </w:p>
    <w:p w:rsidR="008449E0" w:rsidRDefault="008449E0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8449E0" w:rsidRPr="008449E0" w:rsidRDefault="008449E0" w:rsidP="008449E0">
      <w:pPr>
        <w:rPr>
          <w:rFonts w:ascii="Times New Roman" w:hAnsi="Times New Roman" w:cs="Times New Roman"/>
          <w:sz w:val="28"/>
          <w:szCs w:val="28"/>
        </w:rPr>
      </w:pPr>
      <w:r w:rsidRPr="008449E0">
        <w:rPr>
          <w:rFonts w:ascii="Times New Roman" w:hAnsi="Times New Roman" w:cs="Times New Roman"/>
          <w:sz w:val="28"/>
          <w:szCs w:val="28"/>
        </w:rPr>
        <w:lastRenderedPageBreak/>
        <w:t>Цель: Закреплять у детей навыки речевого этикета, умение пользоваться различными формами приветствия и прощания.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и дети строят в кругу. Воспитатель бросает мяч ребенку и говорит одну из форм приветствия или прощания: «Здравствуй, Лена»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«Привет, Саша», «Доброе утро, Сережа», Доброе утро, Коля», «Добрый день, Света», «До свидания, Вадик», « Прощай, Оксана», «Пока, Марина», « До встречи, Таня» ,  «Спокойной ночи. Петя».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Дети, поймав мяч, отвечают соответствующей репликой. Сначала каждую реплику воспитатель говорит не скольким детям подряд, затем для тренировки внимания и скорости речевой реакции реплики говорятся вразброс. Воспитателя заменяет ребенок.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  <w:u w:val="single"/>
        </w:rPr>
      </w:pPr>
      <w:r w:rsidRPr="000B58DE">
        <w:rPr>
          <w:rStyle w:val="c1"/>
          <w:b/>
          <w:bCs/>
          <w:color w:val="000000"/>
          <w:sz w:val="32"/>
          <w:szCs w:val="32"/>
          <w:u w:val="single"/>
        </w:rPr>
        <w:t>Тема «Просьба»</w:t>
      </w:r>
    </w:p>
    <w:p w:rsidR="008449E0" w:rsidRPr="000B58DE" w:rsidRDefault="008449E0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Незнайка учится просить</w:t>
      </w:r>
    </w:p>
    <w:p w:rsidR="001561DF" w:rsidRPr="001561DF" w:rsidRDefault="001561DF" w:rsidP="001561D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61DF">
        <w:rPr>
          <w:color w:val="000000"/>
          <w:sz w:val="28"/>
          <w:szCs w:val="28"/>
        </w:rPr>
        <w:t>Цель: Формировать коммуникативные навыки детей, умение обращаться с просьбой.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Незнайка пришел в группу расстроенный. Чуть не плачет.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. Здравствуй, Незнайка! А то случилось?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Незнайка</w:t>
      </w:r>
      <w:r>
        <w:rPr>
          <w:rStyle w:val="c1"/>
          <w:color w:val="000000"/>
          <w:sz w:val="28"/>
          <w:szCs w:val="28"/>
        </w:rPr>
        <w:t>. Я хотел принести игрушки детям, а продавец в магазине мне их не дал.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. Почему? Ты его хорошо попросил?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Незнайка</w:t>
      </w:r>
      <w:r>
        <w:rPr>
          <w:rStyle w:val="c1"/>
          <w:color w:val="000000"/>
          <w:sz w:val="28"/>
          <w:szCs w:val="28"/>
        </w:rPr>
        <w:t>. Конечно, хорошо! Я спешил и сказал так: «Я опаздываю к детям в детский сад! Немедленно дайте мне игрушки!»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. Теперь понятно! Незнайка, ведь ты не вежливо, грубо попросил. Разве так надо просить?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Незнайка</w:t>
      </w:r>
      <w:r>
        <w:rPr>
          <w:rStyle w:val="c1"/>
          <w:color w:val="000000"/>
          <w:sz w:val="28"/>
          <w:szCs w:val="28"/>
        </w:rPr>
        <w:t>. Подумаешь, какая разница: вежливо или невежливо?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. А вот ты садись к детям и послушай мою сказку, тогда и поймешь, есть разница или нет.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Как петушок и курочка иголку просили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Жила – была девочка Машенька. И были у нее петушок да курочка. Целый день Машенька по хозяйству управляется. А петушок и курочка рядом ходят, помогают.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 Рвала Маша крыжовник с колючего куста да пальчик и уколола. Сидит девочка и плачет, болит пальчик, никак занозу не достать! П</w:t>
      </w:r>
      <w:r w:rsidR="001561DF">
        <w:rPr>
          <w:rStyle w:val="c1"/>
          <w:color w:val="000000"/>
          <w:sz w:val="28"/>
          <w:szCs w:val="28"/>
        </w:rPr>
        <w:t>рибежала курочка и петушок за н</w:t>
      </w:r>
      <w:r>
        <w:rPr>
          <w:rStyle w:val="c1"/>
          <w:color w:val="000000"/>
          <w:sz w:val="28"/>
          <w:szCs w:val="28"/>
        </w:rPr>
        <w:t>ей: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— Не плачь, Машенька! Чем тебе помочь?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-Бегите скорее к елочке, просите у нее иголку вытащить занозу. Да просите вежливо.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-Вот еще</w:t>
      </w:r>
      <w:proofErr w:type="gramStart"/>
      <w:r>
        <w:rPr>
          <w:rStyle w:val="c1"/>
          <w:color w:val="000000"/>
          <w:sz w:val="28"/>
          <w:szCs w:val="28"/>
        </w:rPr>
        <w:t xml:space="preserve"> !</w:t>
      </w:r>
      <w:proofErr w:type="gramEnd"/>
      <w:r>
        <w:rPr>
          <w:rStyle w:val="c1"/>
          <w:color w:val="000000"/>
          <w:sz w:val="28"/>
          <w:szCs w:val="28"/>
        </w:rPr>
        <w:t xml:space="preserve"> – подумал петушок. – Не буду я вежливо просить. И так даст!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Подбежал он к елочке, ножками затопал, крыльями захлопал и закричал во все горло: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— Ку-ка-ре-ку! А ну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елка, подавай иголку, да побыстрей! Обиделась елка, насупилась, выставила колючие иголки – не подходи, уколю! А тут и курочка подбежала: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-Красавца – елочка, зеленая иголочка! Дай, пожалуйста, иголочку Машеньке занозу вытащить.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Подобрела елка, опустила свои иголки – </w:t>
      </w:r>
      <w:proofErr w:type="gramStart"/>
      <w:r>
        <w:rPr>
          <w:rStyle w:val="c1"/>
          <w:color w:val="000000"/>
          <w:sz w:val="28"/>
          <w:szCs w:val="28"/>
        </w:rPr>
        <w:t>бери какую хочешь</w:t>
      </w:r>
      <w:proofErr w:type="gramEnd"/>
      <w:r>
        <w:rPr>
          <w:rStyle w:val="c1"/>
          <w:color w:val="000000"/>
          <w:sz w:val="28"/>
          <w:szCs w:val="28"/>
        </w:rPr>
        <w:t>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— Спасибо тебе, елочка!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Взяла курочка иголку и быстрее к Маше. Вытащила Маша занозу и улыбнулась: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— Спасибо, курочка!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петушку спасибо не сказала, А почему, как вы думаете?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Незнайка.</w:t>
      </w:r>
      <w:r>
        <w:rPr>
          <w:rStyle w:val="c1"/>
          <w:color w:val="000000"/>
          <w:sz w:val="28"/>
          <w:szCs w:val="28"/>
        </w:rPr>
        <w:t xml:space="preserve"> Как же мне попросить игрушки для детей? Может </w:t>
      </w:r>
      <w:proofErr w:type="gramStart"/>
      <w:r>
        <w:rPr>
          <w:rStyle w:val="c1"/>
          <w:color w:val="000000"/>
          <w:sz w:val="28"/>
          <w:szCs w:val="28"/>
        </w:rPr>
        <w:t>быть</w:t>
      </w:r>
      <w:proofErr w:type="gramEnd"/>
      <w:r>
        <w:rPr>
          <w:rStyle w:val="c1"/>
          <w:color w:val="000000"/>
          <w:sz w:val="28"/>
          <w:szCs w:val="28"/>
        </w:rPr>
        <w:t xml:space="preserve"> дети мне подскажут?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  <w:u w:val="single"/>
        </w:rPr>
      </w:pPr>
      <w:r w:rsidRPr="000B58DE">
        <w:rPr>
          <w:rStyle w:val="c1"/>
          <w:b/>
          <w:bCs/>
          <w:color w:val="000000"/>
          <w:sz w:val="32"/>
          <w:szCs w:val="32"/>
          <w:u w:val="single"/>
        </w:rPr>
        <w:t>Тема «Игра»</w:t>
      </w:r>
    </w:p>
    <w:p w:rsidR="00EC1A3A" w:rsidRPr="000B58DE" w:rsidRDefault="00EC1A3A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</w:p>
    <w:p w:rsidR="00097BC3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Приглашение к игре по телефону</w:t>
      </w:r>
    </w:p>
    <w:p w:rsidR="00CD6779" w:rsidRPr="001561DF" w:rsidRDefault="00097BC3" w:rsidP="00097BC3">
      <w:pPr>
        <w:rPr>
          <w:rFonts w:ascii="Times New Roman" w:hAnsi="Times New Roman" w:cs="Times New Roman"/>
          <w:sz w:val="28"/>
          <w:szCs w:val="28"/>
        </w:rPr>
      </w:pPr>
      <w:r w:rsidRPr="001561DF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561DF" w:rsidRPr="001561DF">
        <w:rPr>
          <w:rFonts w:ascii="Times New Roman" w:hAnsi="Times New Roman" w:cs="Times New Roman"/>
          <w:sz w:val="28"/>
          <w:szCs w:val="28"/>
        </w:rPr>
        <w:t xml:space="preserve">Продолжать учить детей пользоваться телефоном, соблюдая телефонный этикет. </w:t>
      </w:r>
      <w:r w:rsidRPr="001561DF">
        <w:rPr>
          <w:rFonts w:ascii="Times New Roman" w:hAnsi="Times New Roman" w:cs="Times New Roman"/>
          <w:sz w:val="28"/>
          <w:szCs w:val="28"/>
        </w:rPr>
        <w:t>Закреплять навыки культурного диалога по телефону</w:t>
      </w:r>
      <w:r w:rsidR="001561DF" w:rsidRPr="001561DF">
        <w:rPr>
          <w:rFonts w:ascii="Times New Roman" w:hAnsi="Times New Roman" w:cs="Times New Roman"/>
          <w:sz w:val="28"/>
          <w:szCs w:val="28"/>
        </w:rPr>
        <w:t>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Дети, как можно пригласить в игру товарища? Что обычно вы говорите?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предлагает пригласить товарища по телефону к себе домой поиграть. Воспитатель для примера звонит по телефону Оле:</w:t>
      </w:r>
    </w:p>
    <w:p w:rsidR="00CD6779" w:rsidRDefault="00EC1A3A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— Оля, ты хочешь играть?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r w:rsidR="00CD6779">
        <w:rPr>
          <w:rStyle w:val="c1"/>
          <w:color w:val="000000"/>
          <w:sz w:val="28"/>
          <w:szCs w:val="28"/>
        </w:rPr>
        <w:t>Давай играть вместе.</w:t>
      </w:r>
      <w:proofErr w:type="gramEnd"/>
      <w:r w:rsidR="00CD6779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CD6779">
        <w:rPr>
          <w:rStyle w:val="c1"/>
          <w:color w:val="000000"/>
          <w:sz w:val="28"/>
          <w:szCs w:val="28"/>
        </w:rPr>
        <w:t>Хочешь играть в игру?  т.д.)</w:t>
      </w:r>
      <w:proofErr w:type="gramEnd"/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-Да, хочу.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-У тебя есть кукла?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-Да, есть.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-Бери и приходи, пожалуйста, ко мне играть.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-Хорошо.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 Оля звонит Марине: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-Марина, ты хочешь играть?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0B58DE">
        <w:rPr>
          <w:rStyle w:val="c1"/>
          <w:b/>
          <w:bCs/>
          <w:color w:val="000000"/>
          <w:sz w:val="28"/>
          <w:szCs w:val="28"/>
        </w:rPr>
        <w:t>Паровоз</w:t>
      </w:r>
    </w:p>
    <w:p w:rsidR="00097BC3" w:rsidRPr="00097BC3" w:rsidRDefault="00097BC3" w:rsidP="00097BC3">
      <w:pPr>
        <w:pStyle w:val="c0"/>
        <w:shd w:val="clear" w:color="auto" w:fill="FFFFFF"/>
        <w:tabs>
          <w:tab w:val="left" w:pos="18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097BC3">
        <w:rPr>
          <w:color w:val="000000"/>
          <w:sz w:val="28"/>
          <w:szCs w:val="28"/>
        </w:rPr>
        <w:tab/>
        <w:t>Цель: Активизировать в речи детей формы речевого этикета</w:t>
      </w:r>
      <w:r w:rsidR="008449E0">
        <w:rPr>
          <w:color w:val="000000"/>
          <w:sz w:val="28"/>
          <w:szCs w:val="28"/>
        </w:rPr>
        <w:t xml:space="preserve"> </w:t>
      </w:r>
      <w:r w:rsidRPr="00097BC3">
        <w:rPr>
          <w:color w:val="000000"/>
          <w:sz w:val="28"/>
          <w:szCs w:val="28"/>
        </w:rPr>
        <w:t>- просьбу вступить в игру и   приглашение к игре</w:t>
      </w:r>
      <w:proofErr w:type="gramStart"/>
      <w:r w:rsidRPr="00097BC3">
        <w:rPr>
          <w:color w:val="000000"/>
          <w:sz w:val="28"/>
          <w:szCs w:val="28"/>
        </w:rPr>
        <w:t xml:space="preserve"> </w:t>
      </w:r>
      <w:r w:rsidR="008449E0">
        <w:rPr>
          <w:color w:val="000000"/>
          <w:sz w:val="28"/>
          <w:szCs w:val="28"/>
        </w:rPr>
        <w:t>.</w:t>
      </w:r>
      <w:proofErr w:type="gramEnd"/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Несколько детей становятся друг за другом, образуя па</w:t>
      </w:r>
      <w:r w:rsidR="008449E0">
        <w:rPr>
          <w:rStyle w:val="c1"/>
          <w:color w:val="000000"/>
          <w:sz w:val="28"/>
          <w:szCs w:val="28"/>
        </w:rPr>
        <w:t>ровоз с вагонами. Остальные дети</w:t>
      </w:r>
      <w:proofErr w:type="gramStart"/>
      <w:r>
        <w:rPr>
          <w:rStyle w:val="c1"/>
          <w:color w:val="000000"/>
          <w:sz w:val="28"/>
          <w:szCs w:val="28"/>
        </w:rPr>
        <w:t xml:space="preserve"> </w:t>
      </w:r>
      <w:r w:rsidR="008449E0">
        <w:rPr>
          <w:rStyle w:val="c1"/>
          <w:color w:val="000000"/>
          <w:sz w:val="28"/>
          <w:szCs w:val="28"/>
        </w:rPr>
        <w:t>,</w:t>
      </w:r>
      <w:proofErr w:type="gramEnd"/>
      <w:r>
        <w:rPr>
          <w:rStyle w:val="c1"/>
          <w:color w:val="000000"/>
          <w:sz w:val="28"/>
          <w:szCs w:val="28"/>
        </w:rPr>
        <w:t>стоят на «станциях» с «пассажирами» — куклами, мишками, матрешками, зайцами и т.д. «Паровоз» начинает двигаться со словами: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Загудел паровоз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вагончики повез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Чух-чух</w:t>
      </w:r>
      <w:proofErr w:type="spellEnd"/>
      <w:r>
        <w:rPr>
          <w:rStyle w:val="c1"/>
          <w:color w:val="000000"/>
          <w:sz w:val="28"/>
          <w:szCs w:val="28"/>
        </w:rPr>
        <w:t>, чу-чу.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Далеко вас укачу.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«станции» кто-либо из детей – пассажиров – просит принять его в игру: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-Можно с вами поиграть? Можно мишку покатать? Дети из паровоза отвечают: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-Ты, Танюша не сиди, к нам  играть скорей иди!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пристраивается сзади, и паровоз идет до следующей «станции».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Я тоже так умею</w:t>
      </w:r>
    </w:p>
    <w:p w:rsidR="008449E0" w:rsidRPr="003C31BF" w:rsidRDefault="008449E0" w:rsidP="008449E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31BF">
        <w:rPr>
          <w:color w:val="000000"/>
          <w:sz w:val="28"/>
          <w:szCs w:val="28"/>
        </w:rPr>
        <w:t>Цель:</w:t>
      </w:r>
      <w:r w:rsidR="003C31BF" w:rsidRPr="003C31BF">
        <w:rPr>
          <w:color w:val="000000"/>
          <w:sz w:val="28"/>
          <w:szCs w:val="28"/>
        </w:rPr>
        <w:t xml:space="preserve"> Активизировать в речи детей высказывания, опираясь на образец речи педагога.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Воспитатель, имитируя действия, сообщает: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Я рисую.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должен ответить, имитируя действие: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— Я тоже рисую. </w:t>
      </w:r>
      <w:proofErr w:type="gramStart"/>
      <w:r>
        <w:rPr>
          <w:rStyle w:val="c1"/>
          <w:color w:val="000000"/>
          <w:sz w:val="28"/>
          <w:szCs w:val="28"/>
        </w:rPr>
        <w:t>(И я рисую.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="003C31BF"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Я тоже умею рисовать.)</w:t>
      </w:r>
      <w:proofErr w:type="gramEnd"/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постепенно расширяет реплики. Стимулирую детей к таким же высказываниям: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Я умею рисовать красками (…рисовать в альбоме, …рисовать дом и дерево и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д.)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Реплики : </w:t>
      </w:r>
      <w:proofErr w:type="gramStart"/>
      <w:r>
        <w:rPr>
          <w:rStyle w:val="c1"/>
          <w:color w:val="000000"/>
          <w:sz w:val="28"/>
          <w:szCs w:val="28"/>
        </w:rPr>
        <w:t>-Я</w:t>
      </w:r>
      <w:proofErr w:type="gramEnd"/>
      <w:r>
        <w:rPr>
          <w:rStyle w:val="c1"/>
          <w:color w:val="000000"/>
          <w:sz w:val="28"/>
          <w:szCs w:val="28"/>
        </w:rPr>
        <w:t xml:space="preserve"> рисую. –Я мою окно. –Я улыбаюсь всем детям.- Я нюхаю цветы. </w:t>
      </w:r>
      <w:proofErr w:type="gramStart"/>
      <w:r>
        <w:rPr>
          <w:rStyle w:val="c1"/>
          <w:color w:val="000000"/>
          <w:sz w:val="28"/>
          <w:szCs w:val="28"/>
        </w:rPr>
        <w:t>–Я</w:t>
      </w:r>
      <w:proofErr w:type="gramEnd"/>
      <w:r>
        <w:rPr>
          <w:rStyle w:val="c1"/>
          <w:color w:val="000000"/>
          <w:sz w:val="28"/>
          <w:szCs w:val="28"/>
        </w:rPr>
        <w:t xml:space="preserve"> делаю зарядку на ковре. –Я лечу, как птичка. –Я паровоз – везу дрова. -Я качаю маленькую дочку.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Что делает мама?</w:t>
      </w:r>
    </w:p>
    <w:p w:rsidR="003C31BF" w:rsidRDefault="003C31BF" w:rsidP="003C31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31BF">
        <w:rPr>
          <w:color w:val="000000"/>
          <w:sz w:val="28"/>
          <w:szCs w:val="28"/>
        </w:rPr>
        <w:t>Цель: Побуждать детей высказывать свои личные впечатления. Учить высказываться распространенными предложениями.</w:t>
      </w:r>
    </w:p>
    <w:p w:rsidR="003C31BF" w:rsidRPr="003C31BF" w:rsidRDefault="003C31BF" w:rsidP="003C31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предлагает вспомнить, что делает мама дома и сказать всем детям. Дети высказываются.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Моя мама варит борщ.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Моя – убивает и пылесосит.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Моя мама читает мне книжки… т.д.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поощряет детей, если они высказываются распространенными предложениями или дополняют свои высказывания.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Аналогично проводится игра-беседа «Что делает папа, дедушка, бабушка» и т.д.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Узнайте, о ком я загадала?</w:t>
      </w:r>
    </w:p>
    <w:p w:rsidR="003C31BF" w:rsidRDefault="003C31BF" w:rsidP="003C31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31BF">
        <w:rPr>
          <w:color w:val="000000"/>
          <w:sz w:val="28"/>
          <w:szCs w:val="28"/>
        </w:rPr>
        <w:t>Цель: Учить детей задавать вопросы, используя образец воспитателя. Формировать навыки коммуникативного общения.</w:t>
      </w:r>
    </w:p>
    <w:p w:rsidR="003C31BF" w:rsidRPr="003C31BF" w:rsidRDefault="003C31BF" w:rsidP="003C31B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предлагает детям загадать кого-либо из присутствующих детей, но ему (воспитателю) не называть. Затем задает вопросы, по которым отгадывает ребенка: Это мальчик или девочка? Какие у нее волосы: темные или светлые, короткие или длинные? У нее есть бант? Какого цвета платье? И т.д.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Затем роли меняются: загадывает кого-либо из детей, воспитатель (ребенок), а все отгадывают.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Аналогично проводится игры «узнай мою любимую куклу», «У кого мне понравилось платье?», «Какой предмет я задумала?»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время расспроса дети должны видеть эти предметы.</w:t>
      </w:r>
    </w:p>
    <w:p w:rsidR="00CD6779" w:rsidRPr="000B58DE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0B58DE">
        <w:rPr>
          <w:rStyle w:val="c1"/>
          <w:b/>
          <w:bCs/>
          <w:color w:val="000000"/>
          <w:sz w:val="36"/>
          <w:szCs w:val="36"/>
        </w:rPr>
        <w:lastRenderedPageBreak/>
        <w:t>Упражнения в составлении диалогов</w:t>
      </w:r>
    </w:p>
    <w:p w:rsidR="00CD6779" w:rsidRDefault="00CD6779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Зайка приглашает Белочку на день рождения</w:t>
      </w:r>
    </w:p>
    <w:p w:rsidR="003C31BF" w:rsidRPr="003C31BF" w:rsidRDefault="003C31BF" w:rsidP="003C31BF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3C31BF">
        <w:rPr>
          <w:rStyle w:val="c1"/>
          <w:bCs/>
          <w:color w:val="000000"/>
          <w:sz w:val="28"/>
          <w:szCs w:val="28"/>
        </w:rPr>
        <w:t>Цель: Учить детей составлению диалогов. Формировать интерес к инсценировке.</w:t>
      </w:r>
    </w:p>
    <w:p w:rsidR="00EC1A3A" w:rsidRPr="003C31BF" w:rsidRDefault="00EC1A3A" w:rsidP="00CD67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Проект диалога (детям не сообщается).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Белочка собирала в лесу грибы и встретила Зайчика. Он нес полную корзину спелых яблок и очень торопился. Белочка и Зайчик были друзьями и очень обрадовались, встретив друг друга.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Привет, Зайка! Как я рада тебя видеть!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Здравствуй, Белочка. Я тоже рад, что тебя встретил.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Куда ты торопишься?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Я спешу домой. Мне нужно к приходу гостей испечь пирог с яблоками. У меня сегодня день рождения, и я приглашаю тебя в гости.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Спасибо, обязательно приду.</w:t>
      </w: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Ну, я побегу. До свидания. До вечера!</w:t>
      </w:r>
    </w:p>
    <w:p w:rsidR="00CD6779" w:rsidRDefault="00CD6779" w:rsidP="00CD6779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— До встречи!</w:t>
      </w:r>
    </w:p>
    <w:p w:rsidR="008449E0" w:rsidRDefault="008449E0" w:rsidP="00CD6779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CD6779" w:rsidRDefault="00CD6779" w:rsidP="00CD677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Воспитатель сообщает детям ситуацию, инсценируя ее с помощью игрушек:</w:t>
      </w: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Белочка собирала в лесу грибы и встретила Зайчика. Он нес полную корзинку спелых яблок и очень торопился. Белочка и Зайка были друзьями и очень обрадовались, встретив друг друга.  Они стали разговаривать.</w:t>
      </w:r>
    </w:p>
    <w:p w:rsidR="008449E0" w:rsidRDefault="008449E0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CD6779" w:rsidRDefault="00CD6779" w:rsidP="00CD677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Воспитатель сообщает содержание беседы Белочки и Зайчика: Белочка спросила, куда торопится Зайка. Зайка рассказал, что спешит домой, чтобы к приходу гостей испечь пирог с яблоками. У него день рождения. Зайка пригласил Белочку на свой день рождения. Белочка поблагодарила и пообещала прийти. Они распрощались до вечера.</w:t>
      </w:r>
    </w:p>
    <w:p w:rsidR="00CD6779" w:rsidRPr="00EC1A3A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br/>
      </w:r>
      <w:r w:rsidRPr="00EC1A3A">
        <w:rPr>
          <w:rStyle w:val="c3"/>
          <w:b/>
          <w:color w:val="000000"/>
          <w:sz w:val="32"/>
          <w:szCs w:val="32"/>
        </w:rPr>
        <w:t>Дидактические игры (на формирование словаря</w:t>
      </w:r>
      <w:r w:rsidR="000B58DE" w:rsidRPr="00EC1A3A">
        <w:rPr>
          <w:rStyle w:val="c3"/>
          <w:b/>
          <w:color w:val="000000"/>
          <w:sz w:val="32"/>
          <w:szCs w:val="32"/>
        </w:rPr>
        <w:t>)</w:t>
      </w:r>
    </w:p>
    <w:p w:rsidR="00CD6779" w:rsidRPr="000B58DE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 w:rsidRPr="000B58DE">
        <w:rPr>
          <w:rStyle w:val="c3"/>
          <w:b/>
          <w:color w:val="000000"/>
          <w:sz w:val="32"/>
          <w:szCs w:val="32"/>
        </w:rPr>
        <w:t>«Перепрыгни через ров»    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C1A3A">
        <w:rPr>
          <w:rStyle w:val="c3"/>
          <w:color w:val="000000"/>
          <w:sz w:val="32"/>
          <w:szCs w:val="32"/>
        </w:rPr>
        <w:t>Цель игры</w:t>
      </w:r>
      <w:r>
        <w:rPr>
          <w:rStyle w:val="c3"/>
          <w:color w:val="000000"/>
          <w:sz w:val="28"/>
          <w:szCs w:val="28"/>
        </w:rPr>
        <w:t>. Учить детей образовывать повелительную форму глагола с помощью приставок.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Организация занятия.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Игроков распределяют на две команды и выстраивают на площадке одну против другой (на расстоянии 50 см).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Перед каждой командой рисуют две параллельные линии — это ров. На слова воспитателя: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хочешь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Ловким быть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хочешь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Сильным быть,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хочешь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Быть </w:t>
      </w:r>
      <w:proofErr w:type="gramStart"/>
      <w:r>
        <w:rPr>
          <w:rStyle w:val="c3"/>
          <w:color w:val="000000"/>
          <w:sz w:val="28"/>
          <w:szCs w:val="28"/>
        </w:rPr>
        <w:t>здоров</w:t>
      </w:r>
      <w:proofErr w:type="gramEnd"/>
      <w:r>
        <w:rPr>
          <w:rStyle w:val="c3"/>
          <w:color w:val="000000"/>
          <w:sz w:val="28"/>
          <w:szCs w:val="28"/>
        </w:rPr>
        <w:t>, —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Перепрыгни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Через ров!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все прыгают. Выигрывает та команда, в которой большее число </w:t>
      </w:r>
      <w:proofErr w:type="gramStart"/>
      <w:r>
        <w:rPr>
          <w:rStyle w:val="c3"/>
          <w:color w:val="000000"/>
          <w:sz w:val="28"/>
          <w:szCs w:val="28"/>
        </w:rPr>
        <w:t>играющих</w:t>
      </w:r>
      <w:proofErr w:type="gramEnd"/>
      <w:r>
        <w:rPr>
          <w:rStyle w:val="c3"/>
          <w:color w:val="000000"/>
          <w:sz w:val="28"/>
          <w:szCs w:val="28"/>
        </w:rPr>
        <w:t xml:space="preserve"> сумело перепрыгнуть через ров, не наступив на черту. Игра продолжается. Проигравшая команда под тот же стишок, но сказанный уже «победителями», предпринимает вторую попытку. Игру можно активизировать, предложив детям прыгать с закрытыми глазами.</w:t>
      </w:r>
    </w:p>
    <w:p w:rsidR="000B58DE" w:rsidRPr="000B58DE" w:rsidRDefault="000B58DE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</w:p>
    <w:p w:rsidR="00CD6779" w:rsidRPr="00097BC3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 w:rsidRPr="00097BC3">
        <w:rPr>
          <w:rStyle w:val="c3"/>
          <w:b/>
          <w:color w:val="000000"/>
          <w:sz w:val="32"/>
          <w:szCs w:val="32"/>
        </w:rPr>
        <w:t>«Ветер»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C1A3A">
        <w:rPr>
          <w:rStyle w:val="c3"/>
          <w:color w:val="000000"/>
          <w:sz w:val="32"/>
          <w:szCs w:val="32"/>
        </w:rPr>
        <w:t>Цель игры</w:t>
      </w:r>
      <w:r>
        <w:rPr>
          <w:rStyle w:val="c3"/>
          <w:color w:val="000000"/>
          <w:sz w:val="28"/>
          <w:szCs w:val="28"/>
        </w:rPr>
        <w:t>. Учить детей образовывать глаголы с помощью приставок (выглянул, помчался, запрыгал).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Организация занятия.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Один из игроков исполняет роль ветерка, остальные — зайцев. Дети-зайцы надевают на голову шапки с длинными ушами и на корточках располагаются по кругу. На слова, сказанные воспитателем: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Из сугроба на опушке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Чьи-то выглянули ушки,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помчался — скок да скок —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Белый маленький клубок,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они медленно поднимаются и прыгают на двух ногах вперед.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следующее четверостишие: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запрыгал он с разгона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проталинкам зеленым,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вокруг березок кружит,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Перепрыгивая лужи!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прыгают в ту сторону, где нарисованы небольшого размера круги-лужи, перепрыгивают их.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слова, произнесенные вместе с воспитателем: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Ветер, ветер! Догоняй-ка!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догнать лихого зайку!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разбегаются по залу. Ребенок-ветерок должен осалить </w:t>
      </w:r>
      <w:proofErr w:type="gramStart"/>
      <w:r>
        <w:rPr>
          <w:rStyle w:val="c3"/>
          <w:color w:val="000000"/>
          <w:sz w:val="28"/>
          <w:szCs w:val="28"/>
        </w:rPr>
        <w:t>убегающих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Игру проводят с небольшой подгруппой (6—8 детей). Если количество играющих больше, выбирают двух «ветерков».</w:t>
      </w:r>
    </w:p>
    <w:p w:rsidR="000B58DE" w:rsidRDefault="000B58DE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CD6779" w:rsidRPr="000B58DE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 w:rsidRPr="000B58DE">
        <w:rPr>
          <w:rStyle w:val="c3"/>
          <w:b/>
          <w:color w:val="000000"/>
          <w:sz w:val="32"/>
          <w:szCs w:val="32"/>
        </w:rPr>
        <w:t>«Поезд»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C1A3A">
        <w:rPr>
          <w:rStyle w:val="c3"/>
          <w:color w:val="000000"/>
          <w:sz w:val="32"/>
          <w:szCs w:val="32"/>
        </w:rPr>
        <w:t>Цель игры</w:t>
      </w:r>
      <w:r>
        <w:rPr>
          <w:rStyle w:val="c3"/>
          <w:color w:val="000000"/>
          <w:sz w:val="28"/>
          <w:szCs w:val="28"/>
        </w:rPr>
        <w:t>. Закреплять умение детей соотносить слово с действием.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Организация занятия. Детей выстраивают друг за другом, образуя как бы «поезд»; они кладут руки на плечи играющего, стоящего впереди. На слова, сказанные воспитателем: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Чух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чух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пых-чу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,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3"/>
          <w:color w:val="000000"/>
          <w:sz w:val="28"/>
          <w:szCs w:val="28"/>
        </w:rPr>
        <w:t>Пых-чу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вор-чу</w:t>
      </w:r>
      <w:proofErr w:type="spellEnd"/>
      <w:r>
        <w:rPr>
          <w:rStyle w:val="c3"/>
          <w:color w:val="000000"/>
          <w:sz w:val="28"/>
          <w:szCs w:val="28"/>
        </w:rPr>
        <w:t>,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Стоять на месте не хочу!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«поезд» начинает медленно двигаться, постепенно ускоряя движение.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lastRenderedPageBreak/>
        <w:t>Ко-ле-са-ми</w:t>
      </w:r>
      <w:proofErr w:type="spellEnd"/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Стучу, стучу,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Ко-ле-са-ми</w:t>
      </w:r>
      <w:proofErr w:type="spellEnd"/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3"/>
          <w:color w:val="000000"/>
          <w:sz w:val="28"/>
          <w:szCs w:val="28"/>
        </w:rPr>
        <w:t>Вер-чу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вер-чу</w:t>
      </w:r>
      <w:proofErr w:type="spellEnd"/>
      <w:r>
        <w:rPr>
          <w:rStyle w:val="c3"/>
          <w:color w:val="000000"/>
          <w:sz w:val="28"/>
          <w:szCs w:val="28"/>
        </w:rPr>
        <w:t>,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Садись скорее,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Про-ка-чу</w:t>
      </w:r>
      <w:proofErr w:type="spellEnd"/>
      <w:r>
        <w:rPr>
          <w:rStyle w:val="c3"/>
          <w:color w:val="000000"/>
          <w:sz w:val="28"/>
          <w:szCs w:val="28"/>
        </w:rPr>
        <w:t>!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Чу! Чу!</w:t>
      </w:r>
    </w:p>
    <w:p w:rsidR="00CD6779" w:rsidRDefault="00CD6779" w:rsidP="00CD677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Далее движения выполняются согласно тексту: «Колесами стучу, стучу» — дети топают ногами; «Колесами верчу, верчу»- круговые движения руками, вытянутыми вперед. На слова: «Чу! Чу!» — «поезд» останавливается.</w:t>
      </w:r>
    </w:p>
    <w:p w:rsidR="00CD6779" w:rsidRDefault="00CD6779" w:rsidP="00CD6779">
      <w:pPr>
        <w:pStyle w:val="c10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Картотека  игр, направленных на обогащение и активизацию словаря, формирование грамматического строя речи.</w:t>
      </w:r>
    </w:p>
    <w:p w:rsidR="00CD6779" w:rsidRDefault="00CD6779" w:rsidP="00CD6779">
      <w:pPr>
        <w:pStyle w:val="c10"/>
        <w:shd w:val="clear" w:color="auto" w:fill="FFFFFF"/>
        <w:spacing w:before="0" w:beforeAutospacing="0" w:after="0" w:afterAutospacing="0" w:line="338" w:lineRule="atLeast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0B58DE">
        <w:rPr>
          <w:rStyle w:val="c9"/>
          <w:b/>
          <w:color w:val="000000"/>
          <w:sz w:val="32"/>
          <w:szCs w:val="32"/>
        </w:rPr>
        <w:t>Игра «Почемучка»</w:t>
      </w:r>
      <w:r w:rsidRPr="000B58DE">
        <w:rPr>
          <w:b/>
          <w:color w:val="000000"/>
          <w:sz w:val="32"/>
          <w:szCs w:val="32"/>
        </w:rPr>
        <w:br/>
      </w:r>
      <w:r w:rsidRPr="00EC1A3A">
        <w:rPr>
          <w:rStyle w:val="c9"/>
          <w:color w:val="000000"/>
          <w:sz w:val="32"/>
          <w:szCs w:val="32"/>
        </w:rPr>
        <w:t>Цель</w:t>
      </w:r>
      <w:r>
        <w:rPr>
          <w:rStyle w:val="c9"/>
          <w:color w:val="000000"/>
          <w:sz w:val="28"/>
          <w:szCs w:val="28"/>
        </w:rPr>
        <w:t>: Научить пользоваться союзом «потому что».</w:t>
      </w:r>
    </w:p>
    <w:p w:rsidR="00CD6779" w:rsidRDefault="00CD6779" w:rsidP="00CD6779">
      <w:pPr>
        <w:pStyle w:val="c10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Дети задают вопрос. Взрослый отвечает на вопросы детей, использую союз «потому что».</w:t>
      </w:r>
    </w:p>
    <w:p w:rsidR="00CD6779" w:rsidRDefault="00CD6779" w:rsidP="00CD6779">
      <w:pPr>
        <w:pStyle w:val="c10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Образцы вопросов: Почему пришёл врач? Почему люди берут зонты? Почему улетают птицы? Почему нельзя зимой купаться? Почему надо быть внимательными на занятиях?</w:t>
      </w:r>
    </w:p>
    <w:p w:rsidR="00CD6779" w:rsidRDefault="00CD6779" w:rsidP="00CD6779">
      <w:pPr>
        <w:pStyle w:val="c10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0B58DE">
        <w:rPr>
          <w:rStyle w:val="c9"/>
          <w:b/>
          <w:color w:val="000000"/>
          <w:sz w:val="32"/>
          <w:szCs w:val="32"/>
        </w:rPr>
        <w:t>Игра:</w:t>
      </w:r>
      <w:r w:rsidRPr="000B58DE">
        <w:rPr>
          <w:rStyle w:val="c9"/>
          <w:b/>
          <w:color w:val="FF0000"/>
          <w:sz w:val="32"/>
          <w:szCs w:val="32"/>
        </w:rPr>
        <w:t> </w:t>
      </w:r>
      <w:r w:rsidRPr="000B58DE">
        <w:rPr>
          <w:rStyle w:val="c9"/>
          <w:b/>
          <w:color w:val="000000"/>
          <w:sz w:val="32"/>
          <w:szCs w:val="32"/>
        </w:rPr>
        <w:t>«Четвёртый лишний»</w:t>
      </w:r>
      <w:r>
        <w:rPr>
          <w:color w:val="000000"/>
          <w:sz w:val="28"/>
          <w:szCs w:val="28"/>
        </w:rPr>
        <w:br/>
      </w:r>
      <w:r w:rsidRPr="00EC1A3A">
        <w:rPr>
          <w:rStyle w:val="c9"/>
          <w:color w:val="000000"/>
          <w:sz w:val="32"/>
          <w:szCs w:val="32"/>
        </w:rPr>
        <w:t>Цель</w:t>
      </w:r>
      <w:r>
        <w:rPr>
          <w:rStyle w:val="c9"/>
          <w:color w:val="000000"/>
          <w:sz w:val="28"/>
          <w:szCs w:val="28"/>
        </w:rPr>
        <w:t>: Учить классифицировать предмет по характерному признаку или назначению.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Дети определяют, какая картинка лишняя и почему. Материал подбирается соответственно лексической теме (например, собака, кошка, коза,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9"/>
          <w:color w:val="000000"/>
          <w:sz w:val="28"/>
          <w:szCs w:val="28"/>
          <w:u w:val="single"/>
        </w:rPr>
        <w:t>синица</w:t>
      </w:r>
      <w:r>
        <w:rPr>
          <w:rStyle w:val="c9"/>
          <w:color w:val="000000"/>
          <w:sz w:val="28"/>
          <w:szCs w:val="28"/>
        </w:rPr>
        <w:t>)</w:t>
      </w:r>
    </w:p>
    <w:p w:rsidR="00CD6779" w:rsidRDefault="00CD6779" w:rsidP="00CD6779">
      <w:pPr>
        <w:pStyle w:val="c10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0B58DE">
        <w:rPr>
          <w:rStyle w:val="c9"/>
          <w:b/>
          <w:color w:val="000000"/>
          <w:sz w:val="32"/>
          <w:szCs w:val="32"/>
        </w:rPr>
        <w:t>Игра: «</w:t>
      </w:r>
      <w:proofErr w:type="spellStart"/>
      <w:r w:rsidRPr="000B58DE">
        <w:rPr>
          <w:rStyle w:val="c9"/>
          <w:b/>
          <w:color w:val="000000"/>
          <w:sz w:val="32"/>
          <w:szCs w:val="32"/>
        </w:rPr>
        <w:t>Машенькино</w:t>
      </w:r>
      <w:proofErr w:type="spellEnd"/>
      <w:r w:rsidRPr="000B58DE">
        <w:rPr>
          <w:rStyle w:val="c9"/>
          <w:b/>
          <w:color w:val="000000"/>
          <w:sz w:val="32"/>
          <w:szCs w:val="32"/>
        </w:rPr>
        <w:t xml:space="preserve"> угощение»</w:t>
      </w:r>
      <w:r w:rsidRPr="000B58DE">
        <w:rPr>
          <w:b/>
          <w:color w:val="000000"/>
          <w:sz w:val="32"/>
          <w:szCs w:val="32"/>
        </w:rPr>
        <w:br/>
      </w:r>
      <w:r w:rsidRPr="00EC1A3A">
        <w:rPr>
          <w:rStyle w:val="c9"/>
          <w:color w:val="000000"/>
          <w:sz w:val="32"/>
          <w:szCs w:val="32"/>
        </w:rPr>
        <w:t>Цель:</w:t>
      </w:r>
      <w:r>
        <w:rPr>
          <w:rStyle w:val="c9"/>
          <w:color w:val="000000"/>
          <w:sz w:val="28"/>
          <w:szCs w:val="28"/>
        </w:rPr>
        <w:t xml:space="preserve"> Упражняться в составлении простых предложений, употреблении существительных в косвенных падежах.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Пришла Маша в лес и зовёт к себе зверей, предлагая им угощение. «Звери» должны сами себя назвать и рассказать, чем они питаются: медведь – медом и ягодами, ёж – ягодами, улитками и грибами и т.д.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0B58DE">
        <w:rPr>
          <w:rStyle w:val="c9"/>
          <w:b/>
          <w:color w:val="000000"/>
          <w:sz w:val="32"/>
          <w:szCs w:val="32"/>
        </w:rPr>
        <w:t>Игра: «Что забыл нарисовать художник?»</w:t>
      </w:r>
      <w:r>
        <w:rPr>
          <w:color w:val="000000"/>
          <w:sz w:val="28"/>
          <w:szCs w:val="28"/>
        </w:rPr>
        <w:br/>
      </w:r>
      <w:r w:rsidRPr="00EC1A3A">
        <w:rPr>
          <w:rStyle w:val="c9"/>
          <w:color w:val="000000"/>
          <w:sz w:val="32"/>
          <w:szCs w:val="32"/>
        </w:rPr>
        <w:t>Цель</w:t>
      </w:r>
      <w:r>
        <w:rPr>
          <w:rStyle w:val="c9"/>
          <w:color w:val="000000"/>
          <w:sz w:val="28"/>
          <w:szCs w:val="28"/>
        </w:rPr>
        <w:t>: Упражняться в употреблении существительных в Родительном падеже.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Детям раздаются фигуры животных, птиц, предметов, у которых не хватает отдельных частей (у орла – крыла, у петуха – клюва и т.д.) Дети должны назвать, чего не хватает.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0B58DE">
        <w:rPr>
          <w:rStyle w:val="c9"/>
          <w:b/>
          <w:color w:val="000000"/>
          <w:sz w:val="32"/>
          <w:szCs w:val="32"/>
        </w:rPr>
        <w:t>Игра «Правда – неправда»</w:t>
      </w:r>
      <w:r w:rsidRPr="000B58DE">
        <w:rPr>
          <w:b/>
          <w:color w:val="000000"/>
          <w:sz w:val="32"/>
          <w:szCs w:val="32"/>
        </w:rPr>
        <w:br/>
      </w:r>
      <w:r w:rsidRPr="00EC1A3A">
        <w:rPr>
          <w:rStyle w:val="c9"/>
          <w:color w:val="000000"/>
          <w:sz w:val="32"/>
          <w:szCs w:val="32"/>
        </w:rPr>
        <w:lastRenderedPageBreak/>
        <w:t>Цель</w:t>
      </w:r>
      <w:r>
        <w:rPr>
          <w:rStyle w:val="c9"/>
          <w:color w:val="000000"/>
          <w:sz w:val="28"/>
          <w:szCs w:val="28"/>
        </w:rPr>
        <w:t xml:space="preserve">: Нахождение в тексте слов или фраз, не подходящих по смыслу, замена их </w:t>
      </w:r>
      <w:proofErr w:type="gramStart"/>
      <w:r>
        <w:rPr>
          <w:rStyle w:val="c9"/>
          <w:color w:val="000000"/>
          <w:sz w:val="28"/>
          <w:szCs w:val="28"/>
        </w:rPr>
        <w:t>подходящими</w:t>
      </w:r>
      <w:proofErr w:type="gramEnd"/>
      <w:r>
        <w:rPr>
          <w:rStyle w:val="c9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Воспитатель читает стихотворение, дети говорят, что в нём правда, а что нет.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Тёплая зима сейчас,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Виноград созрел у нас.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Конь рогатый на лугу,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Летом прыгает в снегу.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А зимой среди ветвей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«</w:t>
      </w:r>
      <w:proofErr w:type="gramStart"/>
      <w:r>
        <w:rPr>
          <w:rStyle w:val="c9"/>
          <w:color w:val="000000"/>
          <w:sz w:val="28"/>
          <w:szCs w:val="28"/>
        </w:rPr>
        <w:t>Га</w:t>
      </w:r>
      <w:proofErr w:type="gramEnd"/>
      <w:r>
        <w:rPr>
          <w:rStyle w:val="c9"/>
          <w:color w:val="000000"/>
          <w:sz w:val="28"/>
          <w:szCs w:val="28"/>
        </w:rPr>
        <w:t xml:space="preserve"> – га – га, пел соловей.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Быстро дайте мне ответ –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Это правда или нет?</w:t>
      </w:r>
    </w:p>
    <w:p w:rsidR="00CD6779" w:rsidRDefault="00CD6779" w:rsidP="00CD6779">
      <w:pPr>
        <w:pStyle w:val="c10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0B58DE">
        <w:rPr>
          <w:rStyle w:val="c9"/>
          <w:b/>
          <w:color w:val="000000"/>
          <w:sz w:val="32"/>
          <w:szCs w:val="32"/>
        </w:rPr>
        <w:t>Игра «Кто больше?»</w:t>
      </w:r>
      <w:r w:rsidRPr="000B58DE">
        <w:rPr>
          <w:b/>
          <w:color w:val="000000"/>
          <w:sz w:val="32"/>
          <w:szCs w:val="32"/>
        </w:rPr>
        <w:br/>
      </w:r>
      <w:r w:rsidRPr="00EC1A3A">
        <w:rPr>
          <w:rStyle w:val="c9"/>
          <w:color w:val="000000"/>
          <w:sz w:val="32"/>
          <w:szCs w:val="32"/>
        </w:rPr>
        <w:t>Цель</w:t>
      </w:r>
      <w:r>
        <w:rPr>
          <w:rStyle w:val="c9"/>
          <w:color w:val="000000"/>
          <w:sz w:val="28"/>
          <w:szCs w:val="28"/>
        </w:rPr>
        <w:t xml:space="preserve">: Учить подбирать слова, близкие по значению </w:t>
      </w:r>
      <w:proofErr w:type="gramStart"/>
      <w:r>
        <w:rPr>
          <w:rStyle w:val="c9"/>
          <w:color w:val="000000"/>
          <w:sz w:val="28"/>
          <w:szCs w:val="28"/>
        </w:rPr>
        <w:t>к</w:t>
      </w:r>
      <w:proofErr w:type="gramEnd"/>
      <w:r>
        <w:rPr>
          <w:rStyle w:val="c9"/>
          <w:color w:val="000000"/>
          <w:sz w:val="28"/>
          <w:szCs w:val="28"/>
        </w:rPr>
        <w:t xml:space="preserve"> сказанным.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Примерные слова: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9"/>
          <w:color w:val="000000"/>
          <w:sz w:val="28"/>
          <w:szCs w:val="28"/>
        </w:rPr>
        <w:t>Лиса – лисонька, кумушка, лисичка-сестричка, лисица, Патрикеевна…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Малыш – малютка, карапуз, кроха, ребёнок…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Метель – метелица, вьюга, буран, пурга…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Влажный – мокрый, сырой…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Красивый – прекрасный, замечательный, хороший…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Игра с мячом  «Скажи наоборот».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Цель: Нахождение слов, противоположных по значению. Взрослый кидает мяч и называет слово. Ребёнок называет антоним.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Примерные слова:  чистый - грязный, широкий, здоровый, весёлый, медленный, мягкий, острый, злой, сладкий, горячий, храбрый, высокий, ласковый, летний</w:t>
      </w:r>
      <w:proofErr w:type="gramStart"/>
      <w:r>
        <w:rPr>
          <w:rStyle w:val="c9"/>
          <w:color w:val="000000"/>
          <w:sz w:val="28"/>
          <w:szCs w:val="28"/>
        </w:rPr>
        <w:t xml:space="preserve"> ,</w:t>
      </w:r>
      <w:proofErr w:type="gramEnd"/>
      <w:r>
        <w:rPr>
          <w:rStyle w:val="c9"/>
          <w:color w:val="000000"/>
          <w:sz w:val="28"/>
          <w:szCs w:val="28"/>
        </w:rPr>
        <w:t xml:space="preserve"> лёгкий , старый.</w:t>
      </w:r>
    </w:p>
    <w:p w:rsidR="00CD6779" w:rsidRDefault="00CD6779" w:rsidP="00CD6779">
      <w:pPr>
        <w:pStyle w:val="c10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0B58DE">
        <w:rPr>
          <w:rStyle w:val="c9"/>
          <w:b/>
          <w:color w:val="000000"/>
          <w:sz w:val="32"/>
          <w:szCs w:val="32"/>
        </w:rPr>
        <w:t>Игра «Что это?»</w:t>
      </w:r>
      <w:r w:rsidRPr="000B58DE">
        <w:rPr>
          <w:b/>
          <w:color w:val="FF0000"/>
          <w:sz w:val="32"/>
          <w:szCs w:val="32"/>
        </w:rPr>
        <w:br/>
      </w:r>
      <w:r w:rsidRPr="00EC1A3A">
        <w:rPr>
          <w:rStyle w:val="c9"/>
          <w:color w:val="000000"/>
          <w:sz w:val="32"/>
          <w:szCs w:val="32"/>
        </w:rPr>
        <w:t>Цель</w:t>
      </w:r>
      <w:r>
        <w:rPr>
          <w:rStyle w:val="c9"/>
          <w:color w:val="000000"/>
          <w:sz w:val="28"/>
          <w:szCs w:val="28"/>
        </w:rPr>
        <w:t>: Нахождение обобщающего слова к заданному ряду слов.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Примерные слова: Кузов, кабина, колёса, руль, фары – машина.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Ствол, ветки, сучья, листья – дерево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Циферблат, стрелки, маятник, механизм – часы.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0B58DE">
        <w:rPr>
          <w:rStyle w:val="c9"/>
          <w:b/>
          <w:color w:val="000000"/>
          <w:sz w:val="32"/>
          <w:szCs w:val="32"/>
        </w:rPr>
        <w:t>Игра «Что лишнее?»</w:t>
      </w:r>
      <w:r w:rsidRPr="000B58DE">
        <w:rPr>
          <w:b/>
          <w:color w:val="000000"/>
          <w:sz w:val="32"/>
          <w:szCs w:val="32"/>
        </w:rPr>
        <w:br/>
      </w:r>
      <w:r w:rsidRPr="00EC1A3A">
        <w:rPr>
          <w:rStyle w:val="c9"/>
          <w:color w:val="000000"/>
          <w:sz w:val="32"/>
          <w:szCs w:val="32"/>
        </w:rPr>
        <w:t>Цель</w:t>
      </w:r>
      <w:r>
        <w:rPr>
          <w:rStyle w:val="c9"/>
          <w:color w:val="000000"/>
          <w:sz w:val="28"/>
          <w:szCs w:val="28"/>
        </w:rPr>
        <w:t>: Найти слово, не подходящее по смыслу, но созвучное с остальными.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Примерные слова: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Гусь, гусеница, </w:t>
      </w:r>
      <w:proofErr w:type="gramStart"/>
      <w:r>
        <w:rPr>
          <w:rStyle w:val="c9"/>
          <w:color w:val="000000"/>
          <w:sz w:val="28"/>
          <w:szCs w:val="28"/>
        </w:rPr>
        <w:t>гусиное</w:t>
      </w:r>
      <w:proofErr w:type="gramEnd"/>
      <w:r>
        <w:rPr>
          <w:rStyle w:val="c9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Больной, большой, больница.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Баран, баранка, бараний.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Дождик, дождливый, дожидаться.</w:t>
      </w:r>
    </w:p>
    <w:p w:rsidR="002523CE" w:rsidRDefault="002523CE"/>
    <w:sectPr w:rsidR="002523CE" w:rsidSect="00A9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779"/>
    <w:rsid w:val="00097BC3"/>
    <w:rsid w:val="000B58DE"/>
    <w:rsid w:val="001561DF"/>
    <w:rsid w:val="002523CE"/>
    <w:rsid w:val="003C31BF"/>
    <w:rsid w:val="008449E0"/>
    <w:rsid w:val="00A932A2"/>
    <w:rsid w:val="00AB3CB1"/>
    <w:rsid w:val="00CD6779"/>
    <w:rsid w:val="00EC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D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D6779"/>
  </w:style>
  <w:style w:type="paragraph" w:customStyle="1" w:styleId="c0">
    <w:name w:val="c0"/>
    <w:basedOn w:val="a"/>
    <w:rsid w:val="00CD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CD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D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D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D6779"/>
  </w:style>
  <w:style w:type="character" w:customStyle="1" w:styleId="c9">
    <w:name w:val="c9"/>
    <w:basedOn w:val="a0"/>
    <w:rsid w:val="00CD6779"/>
  </w:style>
  <w:style w:type="character" w:customStyle="1" w:styleId="apple-converted-space">
    <w:name w:val="apple-converted-space"/>
    <w:basedOn w:val="a0"/>
    <w:rsid w:val="00CD6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dcterms:created xsi:type="dcterms:W3CDTF">2020-04-05T10:46:00Z</dcterms:created>
  <dcterms:modified xsi:type="dcterms:W3CDTF">2020-04-05T16:28:00Z</dcterms:modified>
</cp:coreProperties>
</file>